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"/>
        <w:gridCol w:w="46"/>
        <w:gridCol w:w="26"/>
        <w:gridCol w:w="70"/>
        <w:gridCol w:w="434"/>
        <w:gridCol w:w="466"/>
        <w:gridCol w:w="909"/>
        <w:gridCol w:w="957"/>
        <w:gridCol w:w="1893"/>
        <w:gridCol w:w="212"/>
        <w:gridCol w:w="1077"/>
        <w:gridCol w:w="1384"/>
        <w:gridCol w:w="166"/>
        <w:gridCol w:w="77"/>
        <w:gridCol w:w="105"/>
        <w:gridCol w:w="814"/>
        <w:gridCol w:w="256"/>
        <w:gridCol w:w="230"/>
        <w:gridCol w:w="93"/>
        <w:gridCol w:w="356"/>
      </w:tblGrid>
      <w:tr w:rsidR="009278AD">
        <w:trPr>
          <w:gridBefore w:val="1"/>
          <w:gridAfter w:val="1"/>
          <w:wAfter w:w="248" w:type="dxa"/>
          <w:trHeight w:val="94"/>
        </w:trPr>
        <w:tc>
          <w:tcPr>
            <w:tcW w:w="4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3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866" w:type="dxa"/>
            <w:gridSpan w:val="2"/>
          </w:tcPr>
          <w:p w:rsidR="009278AD" w:rsidRDefault="009278AD">
            <w:pPr>
              <w:pStyle w:val="EmptyLayoutCell"/>
            </w:pPr>
          </w:p>
        </w:tc>
        <w:tc>
          <w:tcPr>
            <w:tcW w:w="189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1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07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38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05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81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5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c>
          <w:tcPr>
            <w:tcW w:w="1951" w:type="dxa"/>
            <w:gridSpan w:val="7"/>
            <w:shd w:val="clear" w:color="auto" w:fill="auto"/>
          </w:tcPr>
          <w:p w:rsidR="009278AD" w:rsidRDefault="00B302F3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885825" cy="1247775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7620" w:type="dxa"/>
            <w:gridSpan w:val="13"/>
            <w:shd w:val="clear" w:color="auto" w:fill="auto"/>
          </w:tcPr>
          <w:p w:rsidR="009278AD" w:rsidRDefault="00B302F3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9278AD" w:rsidRDefault="00B302F3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9278AD" w:rsidRDefault="00B302F3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>»</w:t>
            </w:r>
          </w:p>
        </w:tc>
      </w:tr>
      <w:tr w:rsidR="009278AD">
        <w:trPr>
          <w:gridBefore w:val="1"/>
          <w:gridAfter w:val="1"/>
          <w:wAfter w:w="248" w:type="dxa"/>
          <w:trHeight w:val="425"/>
        </w:trPr>
        <w:tc>
          <w:tcPr>
            <w:tcW w:w="4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3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866" w:type="dxa"/>
            <w:gridSpan w:val="2"/>
          </w:tcPr>
          <w:p w:rsidR="009278AD" w:rsidRDefault="009278AD">
            <w:pPr>
              <w:pStyle w:val="EmptyLayoutCell"/>
            </w:pPr>
          </w:p>
        </w:tc>
        <w:tc>
          <w:tcPr>
            <w:tcW w:w="189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3835" w:type="dxa"/>
            <w:gridSpan w:val="7"/>
          </w:tcPr>
          <w:p w:rsidR="009278AD" w:rsidRDefault="009278AD">
            <w:pPr>
              <w:ind w:left="-5555"/>
              <w:jc w:val="both"/>
              <w:rPr>
                <w:lang w:val="ru-RU"/>
              </w:rPr>
            </w:pPr>
          </w:p>
          <w:p w:rsidR="009278AD" w:rsidRDefault="009278AD">
            <w:pPr>
              <w:rPr>
                <w:lang w:val="ru-RU"/>
              </w:rPr>
            </w:pPr>
          </w:p>
          <w:p w:rsidR="009278AD" w:rsidRDefault="009278AD">
            <w:pPr>
              <w:ind w:left="-5555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 w:rsidR="009278AD">
              <w:trPr>
                <w:trHeight w:val="345"/>
              </w:trPr>
              <w:tc>
                <w:tcPr>
                  <w:tcW w:w="38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9278AD" w:rsidRDefault="009278AD"/>
        </w:tc>
        <w:tc>
          <w:tcPr>
            <w:tcW w:w="25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gridBefore w:val="1"/>
          <w:gridAfter w:val="1"/>
          <w:wAfter w:w="248" w:type="dxa"/>
          <w:trHeight w:val="56"/>
        </w:trPr>
        <w:tc>
          <w:tcPr>
            <w:tcW w:w="4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3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866" w:type="dxa"/>
            <w:gridSpan w:val="2"/>
          </w:tcPr>
          <w:p w:rsidR="009278AD" w:rsidRDefault="009278AD">
            <w:pPr>
              <w:pStyle w:val="EmptyLayoutCell"/>
            </w:pPr>
          </w:p>
        </w:tc>
        <w:tc>
          <w:tcPr>
            <w:tcW w:w="189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1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07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38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05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81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5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</w:pPr>
          </w:p>
        </w:tc>
      </w:tr>
      <w:tr w:rsidR="009278AD" w:rsidRPr="00B302F3">
        <w:trPr>
          <w:gridBefore w:val="1"/>
          <w:gridAfter w:val="1"/>
          <w:wAfter w:w="248" w:type="dxa"/>
          <w:trHeight w:val="373"/>
        </w:trPr>
        <w:tc>
          <w:tcPr>
            <w:tcW w:w="4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3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866" w:type="dxa"/>
            <w:gridSpan w:val="2"/>
          </w:tcPr>
          <w:p w:rsidR="009278AD" w:rsidRDefault="009278AD">
            <w:pPr>
              <w:pStyle w:val="EmptyLayoutCell"/>
            </w:pPr>
          </w:p>
        </w:tc>
        <w:tc>
          <w:tcPr>
            <w:tcW w:w="189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321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1"/>
            </w:tblGrid>
            <w:tr w:rsidR="009278AD" w:rsidRPr="00B302F3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>менеджмента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О. И.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Лихтанская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br/>
                    <w:t>27.05.2026 г.</w:t>
                  </w:r>
                </w:p>
              </w:tc>
            </w:tr>
          </w:tbl>
          <w:p w:rsidR="009278AD" w:rsidRDefault="009278AD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gridBefore w:val="1"/>
          <w:gridAfter w:val="1"/>
          <w:wAfter w:w="248" w:type="dxa"/>
          <w:trHeight w:val="43"/>
        </w:trPr>
        <w:tc>
          <w:tcPr>
            <w:tcW w:w="46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  <w:gridSpan w:val="2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>
        <w:trPr>
          <w:gridBefore w:val="1"/>
          <w:gridAfter w:val="1"/>
          <w:wAfter w:w="248" w:type="dxa"/>
          <w:trHeight w:val="373"/>
        </w:trPr>
        <w:tc>
          <w:tcPr>
            <w:tcW w:w="46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  <w:gridSpan w:val="2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461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64"/>
            </w:tblGrid>
            <w:tr w:rsidR="009278AD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278AD" w:rsidRDefault="00B302F3">
                  <w:r>
                    <w:rPr>
                      <w:noProof/>
                      <w:lang w:val="ru-RU"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803081" cy="469127"/>
                            <wp:effectExtent l="0" t="0" r="0" b="7620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rcRect l="50079" t="20468" r="36397" b="7090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03383" cy="46930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w15="http://schemas.microsoft.com/office/word/2012/wordml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63.23pt;height:36.94pt;mso-wrap-distance-left:0.00pt;mso-wrap-distance-top:0.00pt;mso-wrap-distance-right:0.00pt;mso-wrap-distance-bottom:0.00pt;" stroked="f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9278AD" w:rsidRDefault="009278AD"/>
        </w:tc>
        <w:tc>
          <w:tcPr>
            <w:tcW w:w="1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05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81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5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gridBefore w:val="1"/>
          <w:gridAfter w:val="1"/>
          <w:wAfter w:w="248" w:type="dxa"/>
          <w:trHeight w:val="286"/>
        </w:trPr>
        <w:tc>
          <w:tcPr>
            <w:tcW w:w="4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3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866" w:type="dxa"/>
            <w:gridSpan w:val="2"/>
          </w:tcPr>
          <w:p w:rsidR="009278AD" w:rsidRDefault="009278AD">
            <w:pPr>
              <w:pStyle w:val="EmptyLayoutCell"/>
            </w:pPr>
          </w:p>
        </w:tc>
        <w:tc>
          <w:tcPr>
            <w:tcW w:w="189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1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07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38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05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81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5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gridBefore w:val="1"/>
          <w:gridAfter w:val="1"/>
          <w:wAfter w:w="248" w:type="dxa"/>
          <w:trHeight w:val="425"/>
        </w:trPr>
        <w:tc>
          <w:tcPr>
            <w:tcW w:w="4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3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141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9278A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9278AD" w:rsidRDefault="009278AD"/>
        </w:tc>
        <w:tc>
          <w:tcPr>
            <w:tcW w:w="105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81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5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gridBefore w:val="1"/>
          <w:gridAfter w:val="1"/>
          <w:wAfter w:w="248" w:type="dxa"/>
          <w:trHeight w:val="425"/>
        </w:trPr>
        <w:tc>
          <w:tcPr>
            <w:tcW w:w="4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3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866" w:type="dxa"/>
            <w:gridSpan w:val="2"/>
          </w:tcPr>
          <w:p w:rsidR="009278AD" w:rsidRDefault="009278AD">
            <w:pPr>
              <w:pStyle w:val="EmptyLayoutCell"/>
            </w:pPr>
          </w:p>
        </w:tc>
        <w:tc>
          <w:tcPr>
            <w:tcW w:w="189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1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07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38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05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81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5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gridBefore w:val="1"/>
          <w:gridAfter w:val="1"/>
          <w:wAfter w:w="248" w:type="dxa"/>
          <w:trHeight w:val="425"/>
        </w:trPr>
        <w:tc>
          <w:tcPr>
            <w:tcW w:w="4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882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20"/>
            </w:tblGrid>
            <w:tr w:rsidR="009278A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32"/>
                    </w:rPr>
                    <w:t>Управление</w:t>
                  </w:r>
                  <w:proofErr w:type="spellEnd"/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информационными</w:t>
                  </w:r>
                  <w:proofErr w:type="spellEnd"/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проектами</w:t>
                  </w:r>
                  <w:proofErr w:type="spellEnd"/>
                </w:p>
              </w:tc>
            </w:tr>
          </w:tbl>
          <w:p w:rsidR="009278AD" w:rsidRDefault="009278AD"/>
        </w:tc>
        <w:tc>
          <w:tcPr>
            <w:tcW w:w="23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gridBefore w:val="1"/>
          <w:gridAfter w:val="1"/>
          <w:wAfter w:w="248" w:type="dxa"/>
          <w:trHeight w:val="425"/>
        </w:trPr>
        <w:tc>
          <w:tcPr>
            <w:tcW w:w="4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3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866" w:type="dxa"/>
            <w:gridSpan w:val="2"/>
          </w:tcPr>
          <w:p w:rsidR="009278AD" w:rsidRDefault="009278AD">
            <w:pPr>
              <w:pStyle w:val="EmptyLayoutCell"/>
            </w:pPr>
          </w:p>
        </w:tc>
        <w:tc>
          <w:tcPr>
            <w:tcW w:w="189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1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07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38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05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81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5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gridBefore w:val="1"/>
          <w:gridAfter w:val="1"/>
          <w:wAfter w:w="248" w:type="dxa"/>
          <w:trHeight w:val="500"/>
        </w:trPr>
        <w:tc>
          <w:tcPr>
            <w:tcW w:w="4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8846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46"/>
            </w:tblGrid>
            <w:tr w:rsidR="009278A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9278AD" w:rsidRDefault="009278AD"/>
        </w:tc>
        <w:tc>
          <w:tcPr>
            <w:tcW w:w="23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gridBefore w:val="1"/>
          <w:gridAfter w:val="1"/>
          <w:wAfter w:w="248" w:type="dxa"/>
          <w:trHeight w:val="306"/>
        </w:trPr>
        <w:tc>
          <w:tcPr>
            <w:tcW w:w="4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3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866" w:type="dxa"/>
            <w:gridSpan w:val="2"/>
          </w:tcPr>
          <w:p w:rsidR="009278AD" w:rsidRDefault="009278AD">
            <w:pPr>
              <w:pStyle w:val="EmptyLayoutCell"/>
            </w:pPr>
          </w:p>
        </w:tc>
        <w:tc>
          <w:tcPr>
            <w:tcW w:w="189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1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07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38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05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81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5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gridBefore w:val="1"/>
          <w:gridAfter w:val="1"/>
          <w:wAfter w:w="248" w:type="dxa"/>
          <w:trHeight w:val="500"/>
        </w:trPr>
        <w:tc>
          <w:tcPr>
            <w:tcW w:w="4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8846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46"/>
            </w:tblGrid>
            <w:tr w:rsidR="009278A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Прикладная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информатика</w:t>
                  </w:r>
                  <w:proofErr w:type="spellEnd"/>
                </w:p>
                <w:p w:rsidR="009278AD" w:rsidRDefault="009278AD"/>
              </w:tc>
            </w:tr>
          </w:tbl>
          <w:p w:rsidR="009278AD" w:rsidRDefault="009278AD"/>
        </w:tc>
        <w:tc>
          <w:tcPr>
            <w:tcW w:w="23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gridBefore w:val="1"/>
          <w:gridAfter w:val="1"/>
          <w:wAfter w:w="248" w:type="dxa"/>
          <w:trHeight w:val="393"/>
        </w:trPr>
        <w:tc>
          <w:tcPr>
            <w:tcW w:w="4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3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866" w:type="dxa"/>
            <w:gridSpan w:val="2"/>
          </w:tcPr>
          <w:p w:rsidR="009278AD" w:rsidRDefault="009278AD">
            <w:pPr>
              <w:pStyle w:val="EmptyLayoutCell"/>
            </w:pPr>
          </w:p>
        </w:tc>
        <w:tc>
          <w:tcPr>
            <w:tcW w:w="189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1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07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38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05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81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5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</w:pPr>
          </w:p>
        </w:tc>
      </w:tr>
      <w:tr w:rsidR="009278AD" w:rsidRPr="00B302F3">
        <w:trPr>
          <w:gridBefore w:val="1"/>
          <w:gridAfter w:val="1"/>
          <w:wAfter w:w="248" w:type="dxa"/>
          <w:trHeight w:val="425"/>
        </w:trPr>
        <w:tc>
          <w:tcPr>
            <w:tcW w:w="4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882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20"/>
            </w:tblGrid>
            <w:tr w:rsidR="009278AD" w:rsidRPr="00B302F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Направленность (профиль): «Прикладная информатика в информационной сфере»</w:t>
                  </w:r>
                </w:p>
              </w:tc>
            </w:tr>
          </w:tbl>
          <w:p w:rsidR="009278AD" w:rsidRDefault="009278AD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gridBefore w:val="1"/>
          <w:gridAfter w:val="1"/>
          <w:wAfter w:w="248" w:type="dxa"/>
          <w:trHeight w:val="425"/>
        </w:trPr>
        <w:tc>
          <w:tcPr>
            <w:tcW w:w="46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  <w:gridSpan w:val="2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>
        <w:trPr>
          <w:gridBefore w:val="1"/>
          <w:gridAfter w:val="1"/>
          <w:wAfter w:w="248" w:type="dxa"/>
          <w:trHeight w:val="425"/>
        </w:trPr>
        <w:tc>
          <w:tcPr>
            <w:tcW w:w="46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882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20"/>
            </w:tblGrid>
            <w:tr w:rsidR="009278A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Бакалавр</w:t>
                  </w:r>
                  <w:proofErr w:type="spellEnd"/>
                </w:p>
              </w:tc>
            </w:tr>
          </w:tbl>
          <w:p w:rsidR="009278AD" w:rsidRDefault="009278AD"/>
        </w:tc>
        <w:tc>
          <w:tcPr>
            <w:tcW w:w="23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gridBefore w:val="1"/>
          <w:gridAfter w:val="1"/>
          <w:wAfter w:w="248" w:type="dxa"/>
          <w:trHeight w:val="425"/>
        </w:trPr>
        <w:tc>
          <w:tcPr>
            <w:tcW w:w="4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3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866" w:type="dxa"/>
            <w:gridSpan w:val="2"/>
          </w:tcPr>
          <w:p w:rsidR="009278AD" w:rsidRDefault="009278AD">
            <w:pPr>
              <w:pStyle w:val="EmptyLayoutCell"/>
            </w:pPr>
          </w:p>
        </w:tc>
        <w:tc>
          <w:tcPr>
            <w:tcW w:w="189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1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07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38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05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81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5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</w:pPr>
          </w:p>
        </w:tc>
      </w:tr>
      <w:tr w:rsidR="009278AD" w:rsidRPr="00B302F3">
        <w:trPr>
          <w:gridBefore w:val="1"/>
          <w:gridAfter w:val="1"/>
          <w:wAfter w:w="248" w:type="dxa"/>
          <w:trHeight w:val="425"/>
        </w:trPr>
        <w:tc>
          <w:tcPr>
            <w:tcW w:w="4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882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20"/>
            </w:tblGrid>
            <w:tr w:rsidR="009278AD" w:rsidRPr="00B302F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B302F3">
                    <w:rPr>
                      <w:color w:val="000000"/>
                      <w:sz w:val="32"/>
                      <w:lang w:val="ru-RU"/>
                    </w:rPr>
                    <w:t xml:space="preserve">Трудоемкость 3 </w:t>
                  </w:r>
                  <w:proofErr w:type="spellStart"/>
                  <w:r w:rsidRPr="00B302F3"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 w:rsidRPr="00B302F3"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9278AD" w:rsidRDefault="00B302F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9278AD" w:rsidRDefault="009278AD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278AD" w:rsidRPr="00B302F3" w:rsidRDefault="009278AD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9278AD" w:rsidRPr="00B302F3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9278AD" w:rsidRPr="00B302F3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gridBefore w:val="1"/>
          <w:gridAfter w:val="1"/>
          <w:wAfter w:w="248" w:type="dxa"/>
          <w:trHeight w:val="402"/>
        </w:trPr>
        <w:tc>
          <w:tcPr>
            <w:tcW w:w="46" w:type="dxa"/>
          </w:tcPr>
          <w:p w:rsidR="009278AD" w:rsidRPr="00B302F3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9278AD" w:rsidRPr="00B302F3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</w:tcPr>
          <w:p w:rsidR="009278AD" w:rsidRPr="00B302F3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9278AD" w:rsidRPr="00B302F3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9278AD" w:rsidRPr="00B302F3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  <w:gridSpan w:val="2"/>
          </w:tcPr>
          <w:p w:rsidR="009278AD" w:rsidRPr="00B302F3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9278AD" w:rsidRPr="00B302F3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9278AD" w:rsidRPr="00B302F3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9278AD" w:rsidRPr="00B302F3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9278AD" w:rsidRPr="00B302F3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9278AD" w:rsidRPr="00B302F3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9278AD" w:rsidRPr="00B302F3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9278AD" w:rsidRPr="00B302F3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9278AD" w:rsidRPr="00B302F3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9278AD" w:rsidRPr="00B302F3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9278AD" w:rsidRPr="00B302F3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9278AD" w:rsidRPr="00B302F3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>
        <w:trPr>
          <w:gridBefore w:val="1"/>
          <w:gridAfter w:val="1"/>
          <w:wAfter w:w="248" w:type="dxa"/>
          <w:trHeight w:val="425"/>
        </w:trPr>
        <w:tc>
          <w:tcPr>
            <w:tcW w:w="46" w:type="dxa"/>
          </w:tcPr>
          <w:p w:rsidR="009278AD" w:rsidRPr="00B302F3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9278AD" w:rsidRPr="00B302F3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</w:tcPr>
          <w:p w:rsidR="009278AD" w:rsidRPr="00B302F3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9278AD" w:rsidRPr="00B302F3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141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9278A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        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Новосибирск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202</w:t>
                  </w:r>
                  <w:r>
                    <w:rPr>
                      <w:color w:val="000000"/>
                      <w:sz w:val="32"/>
                      <w:lang w:val="ru-RU"/>
                    </w:rPr>
                    <w:t>6</w:t>
                  </w:r>
                </w:p>
              </w:tc>
            </w:tr>
          </w:tbl>
          <w:p w:rsidR="009278AD" w:rsidRDefault="009278AD"/>
        </w:tc>
        <w:tc>
          <w:tcPr>
            <w:tcW w:w="105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81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5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gridBefore w:val="1"/>
          <w:gridAfter w:val="1"/>
          <w:wAfter w:w="248" w:type="dxa"/>
          <w:trHeight w:val="180"/>
        </w:trPr>
        <w:tc>
          <w:tcPr>
            <w:tcW w:w="4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3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866" w:type="dxa"/>
            <w:gridSpan w:val="2"/>
          </w:tcPr>
          <w:p w:rsidR="009278AD" w:rsidRDefault="009278AD">
            <w:pPr>
              <w:pStyle w:val="EmptyLayoutCell"/>
            </w:pPr>
          </w:p>
        </w:tc>
        <w:tc>
          <w:tcPr>
            <w:tcW w:w="189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1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07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38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05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81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5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gridBefore w:val="1"/>
          <w:gridAfter w:val="1"/>
          <w:wAfter w:w="248" w:type="dxa"/>
          <w:trHeight w:val="425"/>
        </w:trPr>
        <w:tc>
          <w:tcPr>
            <w:tcW w:w="4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3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141" w:type="dxa"/>
            <w:gridSpan w:val="9"/>
          </w:tcPr>
          <w:p w:rsidR="009278AD" w:rsidRDefault="009278AD"/>
        </w:tc>
        <w:tc>
          <w:tcPr>
            <w:tcW w:w="105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81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5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gridBefore w:val="1"/>
          <w:gridAfter w:val="1"/>
          <w:wAfter w:w="248" w:type="dxa"/>
          <w:trHeight w:val="180"/>
        </w:trPr>
        <w:tc>
          <w:tcPr>
            <w:tcW w:w="4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3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866" w:type="dxa"/>
            <w:gridSpan w:val="2"/>
          </w:tcPr>
          <w:p w:rsidR="009278AD" w:rsidRDefault="009278AD">
            <w:pPr>
              <w:pStyle w:val="EmptyLayoutCell"/>
            </w:pPr>
          </w:p>
        </w:tc>
        <w:tc>
          <w:tcPr>
            <w:tcW w:w="189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1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07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38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05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81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5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gridBefore w:val="1"/>
          <w:gridAfter w:val="1"/>
          <w:wAfter w:w="248" w:type="dxa"/>
        </w:trPr>
        <w:tc>
          <w:tcPr>
            <w:tcW w:w="4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3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866" w:type="dxa"/>
            <w:gridSpan w:val="2"/>
          </w:tcPr>
          <w:p w:rsidR="009278AD" w:rsidRDefault="009278AD">
            <w:pPr>
              <w:pStyle w:val="EmptyLayoutCell"/>
            </w:pPr>
          </w:p>
        </w:tc>
        <w:tc>
          <w:tcPr>
            <w:tcW w:w="3182" w:type="dxa"/>
            <w:gridSpan w:val="3"/>
          </w:tcPr>
          <w:p w:rsidR="009278AD" w:rsidRDefault="009278AD"/>
        </w:tc>
        <w:tc>
          <w:tcPr>
            <w:tcW w:w="138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6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05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81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56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3" w:type="dxa"/>
          </w:tcPr>
          <w:p w:rsidR="009278AD" w:rsidRDefault="009278AD">
            <w:pPr>
              <w:pStyle w:val="EmptyLayoutCell"/>
            </w:pPr>
          </w:p>
        </w:tc>
      </w:tr>
    </w:tbl>
    <w:p w:rsidR="009278AD" w:rsidRDefault="009278AD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9278AD">
        <w:trPr>
          <w:trHeight w:val="179"/>
        </w:trPr>
        <w:tc>
          <w:tcPr>
            <w:tcW w:w="4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13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9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37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321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50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25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 w:rsidRPr="00B302F3">
        <w:trPr>
          <w:trHeight w:val="425"/>
        </w:trPr>
        <w:tc>
          <w:tcPr>
            <w:tcW w:w="4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278AD" w:rsidRPr="00B302F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Управление информационными проектами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</w:t>
                  </w:r>
                  <w:r>
                    <w:rPr>
                      <w:color w:val="000000"/>
                      <w:sz w:val="28"/>
                      <w:lang w:val="ru-RU"/>
                    </w:rPr>
                    <w:t>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922, профессиональног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о(</w:t>
                  </w:r>
                  <w:proofErr w:type="spellStart"/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ых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) стандарта(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ов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): 06.001 ПРОГРАММИСТ, зарегистрировано в Министерстве юстиции РФ 2022.08.22 №69720; </w:t>
                  </w:r>
                </w:p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</w:tr>
          </w:tbl>
          <w:p w:rsidR="009278AD" w:rsidRDefault="009278A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283"/>
        </w:trPr>
        <w:tc>
          <w:tcPr>
            <w:tcW w:w="4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425"/>
        </w:trPr>
        <w:tc>
          <w:tcPr>
            <w:tcW w:w="4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278AD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:rsidR="009278AD" w:rsidRDefault="009278AD"/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278AD" w:rsidRPr="00B302F3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О. И.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Лихтанская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канд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.э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кон.наук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зав. кафедрой менеджмента; </w:t>
                  </w:r>
                </w:p>
              </w:tc>
            </w:tr>
          </w:tbl>
          <w:p w:rsidR="009278AD" w:rsidRDefault="009278AD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44"/>
        </w:trPr>
        <w:tc>
          <w:tcPr>
            <w:tcW w:w="4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425"/>
        </w:trPr>
        <w:tc>
          <w:tcPr>
            <w:tcW w:w="4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278AD" w:rsidRPr="00B302F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</w:tr>
          </w:tbl>
          <w:p w:rsidR="009278AD" w:rsidRDefault="009278AD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211"/>
        </w:trPr>
        <w:tc>
          <w:tcPr>
            <w:tcW w:w="4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>
        <w:trPr>
          <w:trHeight w:val="425"/>
        </w:trPr>
        <w:tc>
          <w:tcPr>
            <w:tcW w:w="4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278AD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9278AD" w:rsidRDefault="009278AD"/>
        </w:tc>
        <w:tc>
          <w:tcPr>
            <w:tcW w:w="137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321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50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25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 w:rsidRPr="00B302F3">
        <w:trPr>
          <w:trHeight w:val="425"/>
        </w:trPr>
        <w:tc>
          <w:tcPr>
            <w:tcW w:w="4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278AD" w:rsidRPr="00B302F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Гресь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А.С., директор ООО "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СвараГрупп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"</w:t>
                  </w:r>
                </w:p>
              </w:tc>
            </w:tr>
          </w:tbl>
          <w:p w:rsidR="009278AD" w:rsidRDefault="009278A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103"/>
        </w:trPr>
        <w:tc>
          <w:tcPr>
            <w:tcW w:w="4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425"/>
        </w:trPr>
        <w:tc>
          <w:tcPr>
            <w:tcW w:w="4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p w:rsidR="00B302F3" w:rsidRDefault="00B302F3">
            <w:bookmarkStart w:id="0" w:name="_GoBack"/>
            <w:bookmarkEnd w:id="0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278AD" w:rsidRPr="00B302F3" w:rsidTr="00B302F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9278AD" w:rsidRDefault="009278A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>
        <w:trPr>
          <w:trHeight w:val="425"/>
        </w:trPr>
        <w:tc>
          <w:tcPr>
            <w:tcW w:w="4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278A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color w:val="000000"/>
                      <w:sz w:val="28"/>
                    </w:rPr>
                    <w:t>на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заседании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кафедры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менеджмента</w:t>
                  </w:r>
                </w:p>
              </w:tc>
            </w:tr>
          </w:tbl>
          <w:p w:rsidR="009278AD" w:rsidRDefault="009278AD"/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trHeight w:val="425"/>
        </w:trPr>
        <w:tc>
          <w:tcPr>
            <w:tcW w:w="4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278A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протокол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от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>
                    <w:rPr>
                      <w:color w:val="000000"/>
                      <w:sz w:val="28"/>
                    </w:rPr>
                    <w:t xml:space="preserve"> 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 № </w:t>
                  </w:r>
                  <w:r>
                    <w:rPr>
                      <w:color w:val="000000"/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9278AD" w:rsidRDefault="009278AD"/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trHeight w:val="2474"/>
        </w:trPr>
        <w:tc>
          <w:tcPr>
            <w:tcW w:w="4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13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9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37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321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50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25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c>
          <w:tcPr>
            <w:tcW w:w="4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13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9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37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278A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</w:tbl>
          <w:p w:rsidR="009278AD" w:rsidRDefault="009278AD"/>
        </w:tc>
        <w:tc>
          <w:tcPr>
            <w:tcW w:w="250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425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</w:tbl>
    <w:p w:rsidR="009278AD" w:rsidRDefault="00B302F3">
      <w:r>
        <w:br w:type="page" w:clear="all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 w:rsidR="009278AD">
        <w:trPr>
          <w:trHeight w:val="425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278A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9278AD" w:rsidRDefault="009278AD"/>
        </w:tc>
        <w:tc>
          <w:tcPr>
            <w:tcW w:w="114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trHeight w:val="141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 w:rsidRPr="00B302F3">
        <w:trPr>
          <w:trHeight w:val="425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78AD" w:rsidRPr="00B302F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Цель освоения дисциплины Управление информационными проектами - формирование теоретических знаний, умений и практических навыков эффективного управления информационными проектами для достижения обозначенных результатов по составу, объему работ, стоимо</w:t>
                  </w:r>
                  <w:r>
                    <w:rPr>
                      <w:color w:val="000000"/>
                      <w:sz w:val="28"/>
                      <w:lang w:val="ru-RU"/>
                    </w:rPr>
                    <w:t>сти, времени, качеству.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организационно-управленческих: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- Подготавливает те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кст пл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ана управления проектом (управления качеством, перс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оналом, рисками, стоимостью, содержанием, временем, субподрядчиками, закупками, изменениями, коммуникациями)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Назначает членов команды проекта на выполнение работ по проекту в соответствии с полученными планами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9278AD" w:rsidRDefault="009278A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103"/>
        </w:trPr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425"/>
        </w:trPr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78AD" w:rsidRPr="00B302F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color w:val="000000"/>
                      <w:sz w:val="32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9278AD" w:rsidRDefault="009278A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74"/>
        </w:trPr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5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2"/>
              <w:gridCol w:w="2633"/>
              <w:gridCol w:w="4425"/>
            </w:tblGrid>
            <w:tr w:rsidR="009278AD" w:rsidRPr="00B302F3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9278AD" w:rsidRPr="00B302F3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ПК-7 Способность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планировать и организовывать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исполнение проекта в соответствии с полученным заданием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ПК-7.1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одготавливает текст плана управления проектом (управления качеством, персоналом, рисками, стоимостью, содержанием, временем, субподрядчиками, закупками, изменениями, коммуникациями)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основы методологии управления проектами 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-разрабатывать </w:t>
                  </w:r>
                  <w:r>
                    <w:rPr>
                      <w:color w:val="000000"/>
                      <w:sz w:val="24"/>
                      <w:lang w:val="ru-RU"/>
                    </w:rPr>
                    <w:t>документы, необходимые для управления качеством, персоналом, рисками, стоимостью, содержанием, временем, субподрядчиками, закупками, изменениями, коммуникациями.</w:t>
                  </w:r>
                </w:p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</w:tr>
            <w:tr w:rsidR="009278AD" w:rsidRPr="00B302F3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ПК-7.2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Н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азначает членов команды проекта на выполнение работ по проекту в соответствии с пол</w:t>
                  </w:r>
                  <w:r>
                    <w:rPr>
                      <w:color w:val="000000"/>
                      <w:sz w:val="24"/>
                      <w:lang w:val="ru-RU"/>
                    </w:rPr>
                    <w:t>ученными планами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технологии межличностной и групповой коммуникации в деловом взаимодействии.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распределять работы на выполнение работ по проекту в соответствии с полученными планами и контролировать их исполнение.</w:t>
                  </w:r>
                </w:p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</w:tr>
            <w:tr w:rsidR="009278AD" w:rsidRPr="00B302F3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УК-2.1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ри разработке и реализации проекта руководствуется Законодательством РФ,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иными нормативными правовыми актами, методическими документами, регламентирующими профессиональную деятельность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законодательство РФ, нормативно-правовые акты и методические документы в области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интерпретиров</w:t>
                  </w:r>
                  <w:r>
                    <w:rPr>
                      <w:color w:val="000000"/>
                      <w:sz w:val="24"/>
                      <w:lang w:val="ru-RU"/>
                    </w:rPr>
                    <w:t>ать и применять законодательные нормы в области профессиональной деятельности.</w:t>
                  </w:r>
                </w:p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</w:tr>
            <w:tr w:rsidR="009278AD" w:rsidRPr="00B302F3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УК-2.2 При разработке проекта определяет цел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ь(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и), перечень задач и связи между ними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процесс целеполагания 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color w:val="000000"/>
                      <w:sz w:val="24"/>
                      <w:lang w:val="ru-RU"/>
                    </w:rPr>
                    <w:t>-ставить цель, формулировать задачи, решение которых способствует достижению цели.</w:t>
                  </w:r>
                </w:p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</w:tr>
            <w:tr w:rsidR="009278AD" w:rsidRPr="00B302F3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УК-2.3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</w:t>
                  </w:r>
                  <w:r>
                    <w:rPr>
                      <w:color w:val="000000"/>
                      <w:sz w:val="24"/>
                      <w:lang w:val="ru-RU"/>
                    </w:rPr>
                    <w:t>роекта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основные принципы, технологии разработки и реализации проекта.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определять оптимальные способы (методы) для реализации проекта, ожидаемые результаты..</w:t>
                  </w:r>
                </w:p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</w:tr>
          </w:tbl>
          <w:p w:rsidR="009278AD" w:rsidRDefault="009278AD">
            <w:pPr>
              <w:rPr>
                <w:lang w:val="ru-RU"/>
              </w:rPr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159"/>
        </w:trPr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425"/>
        </w:trPr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78AD" w:rsidRPr="00B302F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9278AD" w:rsidRDefault="009278A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141"/>
        </w:trPr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425"/>
        </w:trPr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78AD" w:rsidRPr="00B302F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части, формируемой участниками образовательных отношений учебного плана и является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дисциплиной по выбору обучающимся.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умениях, полученных при изучении дисциплин: Правоведение, Бухгалтерский учет, Методы оптимизации, Экономика предприятия, Ознакомительная практика, Антикоррупционное законодательство и противодействие коррупции, Научно-исследовательская работа, Социология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 изучении дисциплин: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Выполнение и защита выпускной квалификационной работы, Подготовка к сдаче и сдача государственного экзамена, Технологическая (проектно-технологическая) практика</w:t>
                  </w:r>
                  <w:proofErr w:type="gramEnd"/>
                </w:p>
              </w:tc>
            </w:tr>
          </w:tbl>
          <w:p w:rsidR="009278AD" w:rsidRDefault="009278A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103"/>
        </w:trPr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425"/>
        </w:trPr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p w:rsidR="009278AD" w:rsidRDefault="009278AD">
            <w:pPr>
              <w:rPr>
                <w:lang w:val="ru-RU"/>
              </w:rPr>
            </w:pPr>
          </w:p>
          <w:p w:rsidR="009278AD" w:rsidRDefault="009278A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78AD" w:rsidRPr="00B302F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9278AD" w:rsidRDefault="009278A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141"/>
        </w:trPr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>
        <w:trPr>
          <w:trHeight w:val="425"/>
        </w:trPr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78A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- 8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9278AD" w:rsidRDefault="009278AD"/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trHeight w:val="141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 w:rsidR="009278A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9278A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46</w:t>
                  </w:r>
                </w:p>
              </w:tc>
            </w:tr>
            <w:tr w:rsidR="009278A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22</w:t>
                  </w:r>
                </w:p>
              </w:tc>
            </w:tr>
            <w:tr w:rsidR="009278A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278A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  <w:tr w:rsidR="009278A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278A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278A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22</w:t>
                  </w:r>
                </w:p>
              </w:tc>
            </w:tr>
            <w:tr w:rsidR="009278A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278A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</w:tr>
            <w:tr w:rsidR="009278A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62</w:t>
                  </w:r>
                </w:p>
              </w:tc>
            </w:tr>
            <w:tr w:rsidR="009278AD" w:rsidRPr="00B302F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</w:tr>
            <w:tr w:rsidR="009278A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9278AD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  <w:tr w:rsidR="009278A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108</w:t>
                  </w:r>
                </w:p>
              </w:tc>
            </w:tr>
          </w:tbl>
          <w:p w:rsidR="009278AD" w:rsidRDefault="009278AD"/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trHeight w:val="131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trHeight w:val="425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78A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- 5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9278AD" w:rsidRDefault="009278AD"/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trHeight w:val="232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 w:rsidR="009278A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9278A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16</w:t>
                  </w:r>
                </w:p>
              </w:tc>
            </w:tr>
            <w:tr w:rsidR="009278A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9278A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278A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  <w:tr w:rsidR="009278A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278A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278A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9278AD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278A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9278A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88</w:t>
                  </w:r>
                </w:p>
              </w:tc>
            </w:tr>
            <w:tr w:rsidR="009278AD" w:rsidRPr="00B302F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</w:tr>
            <w:tr w:rsidR="009278AD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  <w:tr w:rsidR="009278A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9278AD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9278AD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108</w:t>
                  </w:r>
                </w:p>
              </w:tc>
            </w:tr>
          </w:tbl>
          <w:p w:rsidR="009278AD" w:rsidRDefault="009278AD"/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trHeight w:val="785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trHeight w:val="425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78A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9278AD" w:rsidRDefault="009278AD"/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trHeight w:val="141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trHeight w:val="425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78A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9278AD" w:rsidRDefault="009278AD"/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trHeight w:val="141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8"/>
              <w:gridCol w:w="2630"/>
              <w:gridCol w:w="936"/>
              <w:gridCol w:w="731"/>
              <w:gridCol w:w="1396"/>
              <w:gridCol w:w="978"/>
              <w:gridCol w:w="934"/>
              <w:gridCol w:w="1558"/>
            </w:tblGrid>
            <w:tr w:rsidR="009278AD" w:rsidRPr="00B302F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278AD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9278AD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/>
              </w:tc>
            </w:tr>
            <w:tr w:rsidR="009278AD" w:rsidRPr="00B302F3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278A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Проект,   основные характеристики проекта и зависимость между ними Основные признаки классификации проектов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  <w:tr w:rsidR="009278A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Участники проекта и их функции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  <w:tr w:rsidR="009278A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4"/>
                      <w:lang w:val="ru-RU"/>
                    </w:rPr>
                    <w:t xml:space="preserve">Окружение информационного проекта, внутренняя среда.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Жизненный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цикла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проекта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  <w:tr w:rsidR="009278A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Информационные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технологии в управлении предприятием.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  <w:tr w:rsidR="009278A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Информационные  технологии поддержки управленческих решений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  <w:tr w:rsidR="009278A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color w:val="000000"/>
                      <w:sz w:val="24"/>
                    </w:rPr>
                    <w:t>Проектные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риски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информационного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проекта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  <w:tr w:rsidR="009278A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color w:val="000000"/>
                      <w:sz w:val="24"/>
                    </w:rPr>
                    <w:t>Управление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информационным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проектом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  <w:tr w:rsidR="009278A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Разработка планов по реализации информационного проекта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  <w:tr w:rsidR="009278A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color w:val="000000"/>
                      <w:sz w:val="24"/>
                    </w:rPr>
                    <w:t>Реализация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информационного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проекта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  <w:tr w:rsidR="009278AD" w:rsidRPr="00B302F3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</w:tr>
            <w:tr w:rsidR="009278AD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9278AD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</w:t>
                  </w:r>
                </w:p>
              </w:tc>
            </w:tr>
            <w:tr w:rsidR="009278AD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color w:val="000000"/>
                      <w:sz w:val="24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</w:tbl>
          <w:p w:rsidR="009278AD" w:rsidRDefault="009278AD"/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trHeight w:val="329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trHeight w:val="425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78A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9278AD" w:rsidRDefault="009278AD"/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trHeight w:val="150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8"/>
              <w:gridCol w:w="2630"/>
              <w:gridCol w:w="936"/>
              <w:gridCol w:w="731"/>
              <w:gridCol w:w="1396"/>
              <w:gridCol w:w="978"/>
              <w:gridCol w:w="934"/>
              <w:gridCol w:w="1558"/>
            </w:tblGrid>
            <w:tr w:rsidR="009278AD" w:rsidRPr="00B302F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278AD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9278AD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/>
              </w:tc>
            </w:tr>
            <w:tr w:rsidR="009278AD" w:rsidRPr="00B302F3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278A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Проект,   основные характеристики проекта и зависимость между ними Основные признаки классификации проектов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  <w:tr w:rsidR="009278A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Участники проекта и их функции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  <w:tr w:rsidR="009278A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4"/>
                      <w:lang w:val="ru-RU"/>
                    </w:rPr>
                    <w:t xml:space="preserve">Окружение информационного проекта, внутренняя среда.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Жизненный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цикла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проекта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  <w:tr w:rsidR="009278A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Информационные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технологии в управлении предприятием.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  <w:tr w:rsidR="009278A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Информационные  технологии поддержки управленческих решений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  <w:tr w:rsidR="009278A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color w:val="000000"/>
                      <w:sz w:val="24"/>
                    </w:rPr>
                    <w:t>Проектные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риски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информационного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проекта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  <w:tr w:rsidR="009278A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color w:val="000000"/>
                      <w:sz w:val="24"/>
                    </w:rPr>
                    <w:t>Управление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информационным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проектом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  <w:tr w:rsidR="009278A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Разработка планов по реализации информационного проекта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  <w:tr w:rsidR="009278A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color w:val="000000"/>
                      <w:sz w:val="24"/>
                    </w:rPr>
                    <w:t>Реализация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информационного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проекта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  <w:tr w:rsidR="009278AD" w:rsidRPr="00B302F3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</w:tr>
            <w:tr w:rsidR="009278AD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9278A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9278AD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92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9278AD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</w:tbl>
          <w:p w:rsidR="009278AD" w:rsidRDefault="009278AD"/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trHeight w:val="644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 w:rsidRPr="00B302F3">
        <w:trPr>
          <w:trHeight w:val="425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78AD" w:rsidRPr="00B302F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9278AD" w:rsidRDefault="009278A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141"/>
        </w:trPr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 w:rsidR="009278AD" w:rsidRPr="00B302F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9278AD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Проект,   основные характеристики проекта и зависимость между ними Основные признаки классификации проектов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4"/>
                    </w:rPr>
                    <w:t>1,2,3</w:t>
                  </w:r>
                </w:p>
              </w:tc>
            </w:tr>
            <w:tr w:rsidR="009278AD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Участники проекта и их функции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4"/>
                    </w:rPr>
                    <w:t>1,2,3</w:t>
                  </w:r>
                </w:p>
              </w:tc>
            </w:tr>
            <w:tr w:rsidR="009278AD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4"/>
                      <w:lang w:val="ru-RU"/>
                    </w:rPr>
                    <w:t xml:space="preserve">Окружение информационного проекта, внутренняя среда.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Жизненный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цикл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проекта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4"/>
                    </w:rPr>
                    <w:lastRenderedPageBreak/>
                    <w:t>1,2,3,4</w:t>
                  </w:r>
                </w:p>
              </w:tc>
            </w:tr>
            <w:tr w:rsidR="009278AD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Информационные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технологии в управлении предприятием.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4"/>
                    </w:rPr>
                    <w:t>1,4,6</w:t>
                  </w:r>
                </w:p>
              </w:tc>
            </w:tr>
            <w:tr w:rsidR="009278AD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Информационные  технологии поддержки управленческих решений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278AD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color w:val="000000"/>
                      <w:sz w:val="24"/>
                    </w:rPr>
                    <w:t>Проектные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риски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информационного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проекта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4"/>
                    </w:rPr>
                    <w:t>2,3,5</w:t>
                  </w:r>
                </w:p>
              </w:tc>
            </w:tr>
            <w:tr w:rsidR="009278AD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color w:val="000000"/>
                      <w:sz w:val="24"/>
                    </w:rPr>
                    <w:t>Управление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информационным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проектом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4"/>
                    </w:rPr>
                    <w:t>1,3</w:t>
                  </w:r>
                </w:p>
              </w:tc>
            </w:tr>
            <w:tr w:rsidR="009278AD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Разработка планов по реализации информационного проекта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4"/>
                    </w:rPr>
                    <w:t>1,5</w:t>
                  </w:r>
                </w:p>
              </w:tc>
            </w:tr>
            <w:tr w:rsidR="009278AD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color w:val="000000"/>
                      <w:sz w:val="24"/>
                    </w:rPr>
                    <w:t>Реализация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информационного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проекта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4"/>
                    </w:rPr>
                    <w:t>1,3,4,5</w:t>
                  </w:r>
                </w:p>
              </w:tc>
            </w:tr>
          </w:tbl>
          <w:p w:rsidR="009278AD" w:rsidRDefault="009278AD"/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trHeight w:val="92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trHeight w:val="425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78A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9278AD" w:rsidRDefault="009278AD"/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trHeight w:val="106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 w:rsidRPr="00B302F3">
        <w:trPr>
          <w:trHeight w:val="425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78AD" w:rsidRPr="00B302F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9278AD" w:rsidRDefault="009278A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291"/>
        </w:trPr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425"/>
        </w:trPr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78AD" w:rsidRPr="00B302F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9278AD" w:rsidRDefault="009278A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141"/>
        </w:trPr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9278AD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9278AD" w:rsidRPr="00B302F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Управление программными проектами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для вузов / В. Е. Гвоздев [и др.] ; под редакцией Р. Ф. Маликова. — Москва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2021. — 167 с. — (Высшее образование). —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978-5-534-14329-4. —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лектронный // Образовательная платформа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bcode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/477333 </w:t>
                  </w:r>
                </w:p>
              </w:tc>
            </w:tr>
            <w:tr w:rsidR="009278AD" w:rsidRPr="00B302F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Холодкова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В. В.  Управление инвестиционным проектом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и практикум для вузов / В. В.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Холодкова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— Москва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2021. — 302 с. — (Высшее образование). —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978-5-534-07049-1. —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bcode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/477516 </w:t>
                  </w:r>
                </w:p>
              </w:tc>
            </w:tr>
            <w:tr w:rsidR="009278AD" w:rsidRPr="00B302F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Чекмарев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А. В.  Управление ИТ-проектами и процессами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для вузов / А. В.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Чекмарев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— Москва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2021. — 228 с. — (Высшее образование). —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978-5-534-11191-0. —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bcode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/47410</w:t>
                  </w:r>
                </w:p>
              </w:tc>
            </w:tr>
            <w:tr w:rsidR="009278AD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Дополнительная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9278AD" w:rsidRPr="00B302F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Дворовенко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О. В.  Информационное обеспечение управления. Практикум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для вузов / О. В.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Дворовенко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— 2-е изд. — Москва : 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2021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;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Кемерово :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Кемеров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гос. ин-т культуры. — 122 с. — (Высшее образование). —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978-5-534-14439-0 (Изд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). —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978-5-8154-0537-0 (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Кемеров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гос. ин-т культуры). — </w:t>
                  </w: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>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bcode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/477588</w:t>
                  </w:r>
                </w:p>
              </w:tc>
            </w:tr>
            <w:tr w:rsidR="009278AD" w:rsidRPr="00B302F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lastRenderedPageBreak/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Зараменских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Е. П.  Управление жизненным циклом информационных систем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ик и практикум для вузов / Е. П.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Зараменских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— 2-е изд. — Москва : 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2021. — 497 с. — (Высшее образование). —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978-5-534-14023-1. —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bcode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/467479</w:t>
                  </w:r>
                </w:p>
              </w:tc>
            </w:tr>
            <w:tr w:rsidR="009278AD" w:rsidRPr="00B302F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Сбитнева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Г. И.  Отраслевые информационные ресурсы. Практикум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для вузов / Г. И.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Сбитнева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— 2-е изд. — Москва : 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2021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;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Кемерово :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КемГИК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— 154 с. — (Высшее образование). —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978-5-534-14441-3 (Издательство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)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—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978-5-8154-0538-7 (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КемГИК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). —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bcode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/477590</w:t>
                  </w:r>
                </w:p>
              </w:tc>
            </w:tr>
          </w:tbl>
          <w:p w:rsidR="009278AD" w:rsidRDefault="009278A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272"/>
        </w:trPr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425"/>
        </w:trPr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78AD" w:rsidRPr="00B302F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9278AD" w:rsidRDefault="009278A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211"/>
        </w:trPr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278AD" w:rsidRPr="00B302F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Информатика и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информационные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технологии. </w:t>
                  </w:r>
                  <w:r>
                    <w:rPr>
                      <w:color w:val="000000"/>
                      <w:sz w:val="28"/>
                    </w:rPr>
                    <w:t>Web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-конспект: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junior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wwwexam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9278AD" w:rsidRPr="00B302F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economy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gov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9278AD" w:rsidRPr="00B302F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9278AD" w:rsidRPr="00B302F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9278AD" w:rsidRPr="00B302F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pravo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fso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gov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9278AD" w:rsidRPr="00B302F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9278AD" w:rsidRDefault="009278A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294"/>
        </w:trPr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425"/>
        </w:trPr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78AD" w:rsidRPr="00B302F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9278AD" w:rsidRDefault="009278AD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181"/>
        </w:trPr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9278AD" w:rsidRPr="00B302F3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распространяемого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</w:t>
                  </w:r>
                </w:p>
              </w:tc>
            </w:tr>
            <w:tr w:rsidR="009278AD" w:rsidRPr="00B302F3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</w:tr>
            <w:tr w:rsidR="009278AD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color w:val="000000"/>
                      <w:sz w:val="24"/>
                    </w:rPr>
                    <w:t>Антивир</w:t>
                  </w:r>
                  <w:r>
                    <w:rPr>
                      <w:color w:val="000000"/>
                      <w:sz w:val="24"/>
                    </w:rPr>
                    <w:t>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lastRenderedPageBreak/>
                    <w:t xml:space="preserve">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4"/>
                    </w:rPr>
                    <w:lastRenderedPageBreak/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9278AD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9278AD" w:rsidRPr="00B302F3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</w:tr>
            <w:tr w:rsidR="009278AD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4"/>
                    </w:rPr>
                    <w:t>Microsoft Project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  <w:tr w:rsidR="009278AD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278AD" w:rsidRDefault="00B302F3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9278AD"/>
              </w:tc>
            </w:tr>
          </w:tbl>
          <w:p w:rsidR="009278AD" w:rsidRDefault="009278AD"/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trHeight w:val="271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trHeight w:val="425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78A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9278AD" w:rsidRDefault="009278AD"/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>
        <w:trPr>
          <w:trHeight w:val="120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</w:pPr>
          </w:p>
        </w:tc>
      </w:tr>
      <w:tr w:rsidR="009278AD" w:rsidRPr="00B302F3">
        <w:trPr>
          <w:trHeight w:val="425"/>
        </w:trPr>
        <w:tc>
          <w:tcPr>
            <w:tcW w:w="23" w:type="dxa"/>
          </w:tcPr>
          <w:p w:rsidR="009278AD" w:rsidRDefault="009278AD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78AD" w:rsidRPr="00B302F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78AD" w:rsidRDefault="00B302F3"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учебных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бакалавриата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оснащенные оборудованием и техническими средствами обучения.</w:t>
                  </w:r>
                </w:p>
                <w:p w:rsidR="009278AD" w:rsidRDefault="00B302F3">
                  <w:pPr>
                    <w:spacing w:after="200"/>
                    <w:rPr>
                      <w:lang w:val="ru-RU"/>
                    </w:rPr>
                  </w:pP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</w:t>
                  </w:r>
                  <w:r>
                    <w:rPr>
                      <w:color w:val="000000"/>
                      <w:sz w:val="28"/>
                      <w:lang w:val="ru-RU"/>
                    </w:rPr>
                    <w:t>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9278AD" w:rsidRDefault="009278AD">
                  <w:pPr>
                    <w:rPr>
                      <w:lang w:val="ru-RU"/>
                    </w:rPr>
                  </w:pPr>
                </w:p>
              </w:tc>
            </w:tr>
          </w:tbl>
          <w:p w:rsidR="009278AD" w:rsidRDefault="009278AD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  <w:tr w:rsidR="009278AD" w:rsidRPr="00B302F3">
        <w:trPr>
          <w:trHeight w:val="1268"/>
        </w:trPr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278AD" w:rsidRDefault="009278AD">
            <w:pPr>
              <w:pStyle w:val="EmptyLayoutCell"/>
              <w:rPr>
                <w:lang w:val="ru-RU"/>
              </w:rPr>
            </w:pPr>
          </w:p>
        </w:tc>
      </w:tr>
    </w:tbl>
    <w:p w:rsidR="009278AD" w:rsidRDefault="009278AD">
      <w:pPr>
        <w:rPr>
          <w:lang w:val="ru-RU"/>
        </w:rPr>
      </w:pPr>
    </w:p>
    <w:sectPr w:rsidR="009278AD">
      <w:footerReference w:type="default" r:id="rId13"/>
      <w:footerReference w:type="first" r:id="rId14"/>
      <w:pgSz w:w="12179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8AD" w:rsidRDefault="00B302F3">
      <w:r>
        <w:separator/>
      </w:r>
    </w:p>
  </w:endnote>
  <w:endnote w:type="continuationSeparator" w:id="0">
    <w:p w:rsidR="009278AD" w:rsidRDefault="00B30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9278AD">
      <w:tc>
        <w:tcPr>
          <w:tcW w:w="8796" w:type="dxa"/>
        </w:tcPr>
        <w:p w:rsidR="009278AD" w:rsidRDefault="009278AD">
          <w:pPr>
            <w:pStyle w:val="EmptyLayoutCell"/>
          </w:pPr>
        </w:p>
      </w:tc>
      <w:tc>
        <w:tcPr>
          <w:tcW w:w="708" w:type="dxa"/>
        </w:tcPr>
        <w:p w:rsidR="009278AD" w:rsidRDefault="009278AD">
          <w:pPr>
            <w:pStyle w:val="EmptyLayoutCell"/>
          </w:pPr>
        </w:p>
      </w:tc>
      <w:tc>
        <w:tcPr>
          <w:tcW w:w="463" w:type="dxa"/>
        </w:tcPr>
        <w:p w:rsidR="009278AD" w:rsidRDefault="009278AD">
          <w:pPr>
            <w:pStyle w:val="EmptyLayoutCell"/>
          </w:pPr>
        </w:p>
      </w:tc>
    </w:tr>
    <w:tr w:rsidR="009278AD">
      <w:tc>
        <w:tcPr>
          <w:tcW w:w="8796" w:type="dxa"/>
        </w:tcPr>
        <w:p w:rsidR="009278AD" w:rsidRDefault="009278A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9278AD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278AD" w:rsidRDefault="009278AD"/>
            </w:tc>
          </w:tr>
        </w:tbl>
        <w:p w:rsidR="009278AD" w:rsidRDefault="009278AD"/>
      </w:tc>
      <w:tc>
        <w:tcPr>
          <w:tcW w:w="463" w:type="dxa"/>
        </w:tcPr>
        <w:p w:rsidR="009278AD" w:rsidRDefault="009278AD">
          <w:pPr>
            <w:pStyle w:val="EmptyLayoutCell"/>
          </w:pPr>
        </w:p>
      </w:tc>
    </w:tr>
  </w:tbl>
  <w:p w:rsidR="009278AD" w:rsidRDefault="009278A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9278AD">
      <w:tc>
        <w:tcPr>
          <w:tcW w:w="8796" w:type="dxa"/>
        </w:tcPr>
        <w:p w:rsidR="009278AD" w:rsidRDefault="009278AD">
          <w:pPr>
            <w:pStyle w:val="EmptyLayoutCell"/>
          </w:pPr>
        </w:p>
      </w:tc>
      <w:tc>
        <w:tcPr>
          <w:tcW w:w="708" w:type="dxa"/>
        </w:tcPr>
        <w:p w:rsidR="009278AD" w:rsidRDefault="009278AD">
          <w:pPr>
            <w:pStyle w:val="EmptyLayoutCell"/>
          </w:pPr>
        </w:p>
      </w:tc>
      <w:tc>
        <w:tcPr>
          <w:tcW w:w="463" w:type="dxa"/>
        </w:tcPr>
        <w:p w:rsidR="009278AD" w:rsidRDefault="009278AD">
          <w:pPr>
            <w:pStyle w:val="EmptyLayoutCell"/>
          </w:pPr>
        </w:p>
      </w:tc>
    </w:tr>
    <w:tr w:rsidR="009278AD">
      <w:tc>
        <w:tcPr>
          <w:tcW w:w="8796" w:type="dxa"/>
        </w:tcPr>
        <w:p w:rsidR="009278AD" w:rsidRDefault="009278A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9278AD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278AD" w:rsidRDefault="009278AD"/>
            </w:tc>
          </w:tr>
        </w:tbl>
        <w:p w:rsidR="009278AD" w:rsidRDefault="009278AD"/>
      </w:tc>
      <w:tc>
        <w:tcPr>
          <w:tcW w:w="463" w:type="dxa"/>
        </w:tcPr>
        <w:p w:rsidR="009278AD" w:rsidRDefault="009278AD">
          <w:pPr>
            <w:pStyle w:val="EmptyLayoutCell"/>
          </w:pPr>
        </w:p>
      </w:tc>
    </w:tr>
  </w:tbl>
  <w:p w:rsidR="009278AD" w:rsidRDefault="009278A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8AD" w:rsidRDefault="00B302F3">
      <w:r>
        <w:separator/>
      </w:r>
    </w:p>
  </w:footnote>
  <w:footnote w:type="continuationSeparator" w:id="0">
    <w:p w:rsidR="009278AD" w:rsidRDefault="00B302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8AD"/>
    <w:rsid w:val="009278AD"/>
    <w:rsid w:val="00B3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EmptyLayoutCell">
    <w:name w:val="EmptyLayoutCell"/>
    <w:basedOn w:val="a"/>
    <w:rPr>
      <w:sz w:val="2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EmptyLayoutCell">
    <w:name w:val="EmptyLayoutCell"/>
    <w:basedOn w:val="a"/>
    <w:rPr>
      <w:sz w:val="2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2137</Words>
  <Characters>12185</Characters>
  <Application>Microsoft Office Word</Application>
  <DocSecurity>0</DocSecurity>
  <Lines>101</Lines>
  <Paragraphs>28</Paragraphs>
  <ScaleCrop>false</ScaleCrop>
  <Company/>
  <LinksUpToDate>false</LinksUpToDate>
  <CharactersWithSpaces>14294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Железова Татьяна Александровна</cp:lastModifiedBy>
  <cp:revision>8</cp:revision>
  <dcterms:created xsi:type="dcterms:W3CDTF">2025-06-03T04:12:00Z</dcterms:created>
  <dcterms:modified xsi:type="dcterms:W3CDTF">2026-07-20T08:41:00Z</dcterms:modified>
</cp:coreProperties>
</file>